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F" w:rsidRDefault="000E6DFB" w:rsidP="005B30D5">
      <w:pPr>
        <w:spacing w:after="0"/>
        <w:jc w:val="center"/>
        <w:rPr>
          <w:rFonts w:ascii="Times New Roman" w:hAnsi="Times New Roman"/>
          <w:b/>
          <w:sz w:val="24"/>
          <w:szCs w:val="24"/>
        </w:rPr>
      </w:pPr>
      <w:r>
        <w:rPr>
          <w:rFonts w:ascii="Times New Roman" w:eastAsia="Times New Roman" w:hAnsi="Times New Roman"/>
          <w:b/>
          <w:noProof/>
          <w:sz w:val="20"/>
          <w:szCs w:val="20"/>
          <w:lang w:eastAsia="ru-RU"/>
        </w:rPr>
        <w:drawing>
          <wp:inline distT="0" distB="0" distL="0" distR="0">
            <wp:extent cx="5940425" cy="8226070"/>
            <wp:effectExtent l="0" t="0" r="3175" b="3810"/>
            <wp:docPr id="1" name="Рисунок 1" descr="C:\Documents and Settings\школьный\Мои документы\Документы сканера\ла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ьный\Мои документы\Документы сканера\ла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26070"/>
                    </a:xfrm>
                    <a:prstGeom prst="rect">
                      <a:avLst/>
                    </a:prstGeom>
                    <a:noFill/>
                    <a:ln>
                      <a:noFill/>
                    </a:ln>
                  </pic:spPr>
                </pic:pic>
              </a:graphicData>
            </a:graphic>
          </wp:inline>
        </w:drawing>
      </w:r>
    </w:p>
    <w:p w:rsidR="000E6DFB" w:rsidRDefault="000E6DFB" w:rsidP="005B30D5">
      <w:pPr>
        <w:spacing w:after="0"/>
        <w:jc w:val="center"/>
        <w:rPr>
          <w:rFonts w:ascii="Times New Roman" w:hAnsi="Times New Roman"/>
          <w:b/>
          <w:sz w:val="24"/>
          <w:szCs w:val="24"/>
        </w:rPr>
      </w:pPr>
    </w:p>
    <w:p w:rsidR="000E6DFB" w:rsidRDefault="000E6DFB" w:rsidP="005B30D5">
      <w:pPr>
        <w:spacing w:after="0"/>
        <w:jc w:val="center"/>
        <w:rPr>
          <w:rFonts w:ascii="Times New Roman" w:hAnsi="Times New Roman"/>
          <w:b/>
          <w:sz w:val="24"/>
          <w:szCs w:val="24"/>
        </w:rPr>
      </w:pPr>
    </w:p>
    <w:p w:rsidR="000E6DFB" w:rsidRDefault="000E6DFB" w:rsidP="005B30D5">
      <w:pPr>
        <w:spacing w:after="0"/>
        <w:jc w:val="center"/>
        <w:rPr>
          <w:rFonts w:ascii="Times New Roman" w:hAnsi="Times New Roman"/>
          <w:b/>
          <w:sz w:val="24"/>
          <w:szCs w:val="24"/>
        </w:rPr>
      </w:pPr>
    </w:p>
    <w:p w:rsidR="000E6DFB" w:rsidRDefault="000E6DFB" w:rsidP="005B30D5">
      <w:pPr>
        <w:spacing w:after="0"/>
        <w:jc w:val="center"/>
        <w:rPr>
          <w:rFonts w:ascii="Times New Roman" w:hAnsi="Times New Roman"/>
          <w:b/>
          <w:sz w:val="24"/>
          <w:szCs w:val="24"/>
        </w:rPr>
      </w:pPr>
    </w:p>
    <w:p w:rsidR="000E6DFB" w:rsidRDefault="000E6DFB" w:rsidP="005B30D5">
      <w:pPr>
        <w:spacing w:after="0"/>
        <w:jc w:val="center"/>
        <w:rPr>
          <w:rFonts w:ascii="Times New Roman" w:hAnsi="Times New Roman"/>
          <w:b/>
          <w:sz w:val="24"/>
          <w:szCs w:val="24"/>
        </w:rPr>
      </w:pPr>
      <w:bookmarkStart w:id="0" w:name="_GoBack"/>
      <w:bookmarkEnd w:id="0"/>
    </w:p>
    <w:p w:rsidR="005B30D5" w:rsidRPr="00F878DF" w:rsidRDefault="005B30D5" w:rsidP="005B30D5">
      <w:pPr>
        <w:spacing w:after="0"/>
        <w:jc w:val="center"/>
        <w:rPr>
          <w:rFonts w:ascii="Times New Roman" w:hAnsi="Times New Roman"/>
          <w:b/>
          <w:sz w:val="24"/>
          <w:szCs w:val="24"/>
        </w:rPr>
      </w:pPr>
      <w:r w:rsidRPr="00F878DF">
        <w:rPr>
          <w:rFonts w:ascii="Times New Roman" w:hAnsi="Times New Roman"/>
          <w:b/>
          <w:sz w:val="24"/>
          <w:szCs w:val="24"/>
          <w:lang w:val="en-US"/>
        </w:rPr>
        <w:lastRenderedPageBreak/>
        <w:t>II</w:t>
      </w:r>
      <w:r w:rsidRPr="00F878DF">
        <w:rPr>
          <w:rFonts w:ascii="Times New Roman" w:hAnsi="Times New Roman"/>
          <w:b/>
          <w:sz w:val="24"/>
          <w:szCs w:val="24"/>
        </w:rPr>
        <w:t>. Формирование комиссии и организация ее работы</w:t>
      </w:r>
    </w:p>
    <w:p w:rsidR="005B30D5" w:rsidRPr="00F878DF" w:rsidRDefault="005B30D5" w:rsidP="005B30D5">
      <w:pPr>
        <w:spacing w:after="0"/>
        <w:rPr>
          <w:rFonts w:ascii="Times New Roman" w:hAnsi="Times New Roman"/>
          <w:b/>
          <w:sz w:val="24"/>
          <w:szCs w:val="24"/>
        </w:rPr>
      </w:pPr>
    </w:p>
    <w:p w:rsidR="005B30D5" w:rsidRPr="00F878DF" w:rsidRDefault="00583F59" w:rsidP="005B30D5">
      <w:pPr>
        <w:spacing w:after="0"/>
        <w:rPr>
          <w:rFonts w:ascii="Times New Roman" w:hAnsi="Times New Roman"/>
          <w:sz w:val="24"/>
          <w:szCs w:val="24"/>
        </w:rPr>
      </w:pPr>
      <w:r w:rsidRPr="00F878DF">
        <w:rPr>
          <w:rFonts w:ascii="Times New Roman" w:hAnsi="Times New Roman"/>
          <w:sz w:val="24"/>
          <w:szCs w:val="24"/>
        </w:rPr>
        <w:t>2.1. 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обучающихся, избранные советом родителей. Директор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583F59" w:rsidRPr="00F878DF" w:rsidRDefault="00583F59" w:rsidP="005B30D5">
      <w:pPr>
        <w:spacing w:after="0"/>
        <w:rPr>
          <w:rFonts w:ascii="Times New Roman" w:hAnsi="Times New Roman"/>
          <w:sz w:val="24"/>
          <w:szCs w:val="24"/>
        </w:rPr>
      </w:pPr>
      <w:r w:rsidRPr="00F878DF">
        <w:rPr>
          <w:rFonts w:ascii="Times New Roman" w:hAnsi="Times New Roman"/>
          <w:sz w:val="24"/>
          <w:szCs w:val="24"/>
        </w:rPr>
        <w:t>2.2. Состав Комиссии формируется таким образом, чтобы была исключена возможность возникновения конфликта интересов,</w:t>
      </w:r>
      <w:r w:rsidR="00A82016" w:rsidRPr="00F878DF">
        <w:rPr>
          <w:rFonts w:ascii="Times New Roman" w:hAnsi="Times New Roman"/>
          <w:sz w:val="24"/>
          <w:szCs w:val="24"/>
        </w:rPr>
        <w:t xml:space="preserve"> который мог бы повлиять на принимаемые Комиссией решения.</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2.3. Из числа членов Комиссии на ее первом заседании прямым открытым голосованием простым большинством голосов сроком на 1 год выбирается заместитель председателя и секретарь.</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2.4. Председатель Комиссии:</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 организует работу Комиссии;</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 созывает и проводит заседания Комиссии;</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 дает поручения члена Комиссии, привлекаемым специалистам, экспертам;</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 выступает перед участниками образовательных отношений с сообщениями о деятельности Комиссии.</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2.5. В отсутствие председателя Комиссии его полномочия осуществляет заместитель председателя Комиссии.</w:t>
      </w:r>
    </w:p>
    <w:p w:rsidR="00A82016" w:rsidRPr="00F878DF" w:rsidRDefault="00A82016" w:rsidP="005B30D5">
      <w:pPr>
        <w:spacing w:after="0"/>
        <w:rPr>
          <w:rFonts w:ascii="Times New Roman" w:hAnsi="Times New Roman"/>
          <w:sz w:val="24"/>
          <w:szCs w:val="24"/>
        </w:rPr>
      </w:pPr>
      <w:r w:rsidRPr="00F878DF">
        <w:rPr>
          <w:rFonts w:ascii="Times New Roman" w:hAnsi="Times New Roman"/>
          <w:sz w:val="24"/>
          <w:szCs w:val="24"/>
        </w:rPr>
        <w:t>2.6. Секретарь Комиссии отвечает за ведение делопроизводства, регистрацию</w:t>
      </w:r>
      <w:r w:rsidR="00C32DF9" w:rsidRPr="00F878DF">
        <w:rPr>
          <w:rFonts w:ascii="Times New Roman" w:hAnsi="Times New Roman"/>
          <w:sz w:val="24"/>
          <w:szCs w:val="24"/>
        </w:rPr>
        <w:t xml:space="preserve"> обращений, хранение документов Комиссии, подготовку ее заседаний.</w:t>
      </w:r>
    </w:p>
    <w:p w:rsidR="00C32DF9" w:rsidRPr="00F878DF" w:rsidRDefault="00C32DF9" w:rsidP="005B30D5">
      <w:pPr>
        <w:spacing w:after="0"/>
        <w:rPr>
          <w:rFonts w:ascii="Times New Roman" w:hAnsi="Times New Roman"/>
          <w:sz w:val="24"/>
          <w:szCs w:val="24"/>
        </w:rPr>
      </w:pPr>
      <w:r w:rsidRPr="00F878DF">
        <w:rPr>
          <w:rFonts w:ascii="Times New Roman" w:hAnsi="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C32DF9" w:rsidRPr="00F878DF" w:rsidRDefault="00C32DF9" w:rsidP="005B30D5">
      <w:pPr>
        <w:spacing w:after="0"/>
        <w:rPr>
          <w:rFonts w:ascii="Times New Roman" w:hAnsi="Times New Roman"/>
          <w:sz w:val="24"/>
          <w:szCs w:val="24"/>
        </w:rPr>
      </w:pPr>
      <w:r w:rsidRPr="00F878DF">
        <w:rPr>
          <w:rFonts w:ascii="Times New Roman" w:hAnsi="Times New Roman"/>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C32DF9" w:rsidRPr="00F878DF" w:rsidRDefault="00C32DF9" w:rsidP="005B30D5">
      <w:pPr>
        <w:spacing w:after="0"/>
        <w:rPr>
          <w:rFonts w:ascii="Times New Roman" w:hAnsi="Times New Roman"/>
          <w:sz w:val="24"/>
          <w:szCs w:val="24"/>
        </w:rPr>
      </w:pPr>
      <w:r w:rsidRPr="00F878DF">
        <w:rPr>
          <w:rFonts w:ascii="Times New Roman" w:hAnsi="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w:t>
      </w:r>
      <w:r w:rsidR="00246293" w:rsidRPr="00F878DF">
        <w:rPr>
          <w:rFonts w:ascii="Times New Roman" w:hAnsi="Times New Roman"/>
          <w:sz w:val="24"/>
          <w:szCs w:val="24"/>
        </w:rPr>
        <w:t>,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информации и защите информации.</w:t>
      </w:r>
    </w:p>
    <w:p w:rsidR="00246293" w:rsidRPr="00F878DF" w:rsidRDefault="00246293" w:rsidP="005B30D5">
      <w:pPr>
        <w:spacing w:after="0"/>
        <w:rPr>
          <w:rFonts w:ascii="Times New Roman" w:hAnsi="Times New Roman"/>
          <w:sz w:val="24"/>
          <w:szCs w:val="24"/>
        </w:rPr>
      </w:pPr>
      <w:r w:rsidRPr="00F878DF">
        <w:rPr>
          <w:rFonts w:ascii="Times New Roman" w:hAnsi="Times New Roman"/>
          <w:sz w:val="24"/>
          <w:szCs w:val="24"/>
        </w:rPr>
        <w:t>2.10.Заседания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246293" w:rsidRPr="00F878DF" w:rsidRDefault="00246293" w:rsidP="005B30D5">
      <w:pPr>
        <w:spacing w:after="0"/>
        <w:rPr>
          <w:rFonts w:ascii="Times New Roman" w:hAnsi="Times New Roman"/>
          <w:sz w:val="24"/>
          <w:szCs w:val="24"/>
        </w:rPr>
      </w:pPr>
    </w:p>
    <w:p w:rsidR="00F878DF" w:rsidRDefault="00F878DF" w:rsidP="00246293">
      <w:pPr>
        <w:spacing w:after="0"/>
        <w:jc w:val="center"/>
        <w:rPr>
          <w:rFonts w:ascii="Times New Roman" w:hAnsi="Times New Roman"/>
          <w:b/>
          <w:sz w:val="24"/>
          <w:szCs w:val="24"/>
        </w:rPr>
      </w:pPr>
    </w:p>
    <w:p w:rsidR="00F878DF" w:rsidRDefault="00F878DF" w:rsidP="00246293">
      <w:pPr>
        <w:spacing w:after="0"/>
        <w:jc w:val="center"/>
        <w:rPr>
          <w:rFonts w:ascii="Times New Roman" w:hAnsi="Times New Roman"/>
          <w:b/>
          <w:sz w:val="24"/>
          <w:szCs w:val="24"/>
        </w:rPr>
      </w:pPr>
    </w:p>
    <w:p w:rsidR="00F878DF" w:rsidRDefault="00F878DF" w:rsidP="00246293">
      <w:pPr>
        <w:spacing w:after="0"/>
        <w:jc w:val="center"/>
        <w:rPr>
          <w:rFonts w:ascii="Times New Roman" w:hAnsi="Times New Roman"/>
          <w:b/>
          <w:sz w:val="24"/>
          <w:szCs w:val="24"/>
        </w:rPr>
      </w:pPr>
    </w:p>
    <w:p w:rsidR="00246293" w:rsidRPr="00F878DF" w:rsidRDefault="00246293" w:rsidP="00246293">
      <w:pPr>
        <w:spacing w:after="0"/>
        <w:jc w:val="center"/>
        <w:rPr>
          <w:rFonts w:ascii="Times New Roman" w:hAnsi="Times New Roman"/>
          <w:b/>
          <w:sz w:val="24"/>
          <w:szCs w:val="24"/>
        </w:rPr>
      </w:pPr>
      <w:r w:rsidRPr="00F878DF">
        <w:rPr>
          <w:rFonts w:ascii="Times New Roman" w:hAnsi="Times New Roman"/>
          <w:b/>
          <w:sz w:val="24"/>
          <w:szCs w:val="24"/>
          <w:lang w:val="en-US"/>
        </w:rPr>
        <w:lastRenderedPageBreak/>
        <w:t>III</w:t>
      </w:r>
      <w:r w:rsidRPr="00F878DF">
        <w:rPr>
          <w:rFonts w:ascii="Times New Roman" w:hAnsi="Times New Roman"/>
          <w:b/>
          <w:sz w:val="24"/>
          <w:szCs w:val="24"/>
        </w:rPr>
        <w:t>. Порядок работы комиссии</w:t>
      </w:r>
    </w:p>
    <w:p w:rsidR="00246293" w:rsidRPr="00F878DF" w:rsidRDefault="00246293" w:rsidP="00246293">
      <w:pPr>
        <w:spacing w:after="0"/>
        <w:rPr>
          <w:rFonts w:ascii="Times New Roman" w:hAnsi="Times New Roman"/>
          <w:sz w:val="24"/>
          <w:szCs w:val="24"/>
        </w:rPr>
      </w:pPr>
      <w:r w:rsidRPr="00F878DF">
        <w:rPr>
          <w:rFonts w:ascii="Times New Roman" w:hAnsi="Times New Roman"/>
          <w:sz w:val="24"/>
          <w:szCs w:val="24"/>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246293" w:rsidRPr="00F878DF" w:rsidRDefault="00246293" w:rsidP="00246293">
      <w:pPr>
        <w:spacing w:after="0"/>
        <w:rPr>
          <w:rFonts w:ascii="Times New Roman" w:hAnsi="Times New Roman"/>
          <w:sz w:val="24"/>
          <w:szCs w:val="24"/>
        </w:rPr>
      </w:pPr>
      <w:r w:rsidRPr="00F878DF">
        <w:rPr>
          <w:rFonts w:ascii="Times New Roman" w:hAnsi="Times New Roman"/>
          <w:sz w:val="24"/>
          <w:szCs w:val="24"/>
        </w:rPr>
        <w:t xml:space="preserve">В заявлении должны быть указаны: </w:t>
      </w:r>
    </w:p>
    <w:p w:rsidR="00246293" w:rsidRPr="00F878DF" w:rsidRDefault="00246293" w:rsidP="00246293">
      <w:pPr>
        <w:spacing w:after="0"/>
        <w:rPr>
          <w:rFonts w:ascii="Times New Roman" w:hAnsi="Times New Roman"/>
          <w:sz w:val="24"/>
          <w:szCs w:val="24"/>
        </w:rPr>
      </w:pPr>
      <w:r w:rsidRPr="00F878DF">
        <w:rPr>
          <w:rFonts w:ascii="Times New Roman" w:hAnsi="Times New Roman"/>
          <w:sz w:val="24"/>
          <w:szCs w:val="24"/>
        </w:rPr>
        <w:t>- дата заявления;</w:t>
      </w:r>
    </w:p>
    <w:p w:rsidR="00246293" w:rsidRPr="00F878DF" w:rsidRDefault="00246293" w:rsidP="00246293">
      <w:pPr>
        <w:spacing w:after="0"/>
        <w:rPr>
          <w:rFonts w:ascii="Times New Roman" w:hAnsi="Times New Roman"/>
          <w:sz w:val="24"/>
          <w:szCs w:val="24"/>
        </w:rPr>
      </w:pPr>
      <w:r w:rsidRPr="00F878DF">
        <w:rPr>
          <w:rFonts w:ascii="Times New Roman" w:hAnsi="Times New Roman"/>
          <w:sz w:val="24"/>
          <w:szCs w:val="24"/>
        </w:rPr>
        <w:t>- Ф.И.О. заявителя;</w:t>
      </w:r>
    </w:p>
    <w:p w:rsidR="00246293" w:rsidRPr="00F878DF" w:rsidRDefault="00246293" w:rsidP="00246293">
      <w:pPr>
        <w:spacing w:after="0"/>
        <w:rPr>
          <w:rFonts w:ascii="Times New Roman" w:hAnsi="Times New Roman"/>
          <w:sz w:val="24"/>
          <w:szCs w:val="24"/>
        </w:rPr>
      </w:pPr>
      <w:r w:rsidRPr="00F878DF">
        <w:rPr>
          <w:rFonts w:ascii="Times New Roman" w:hAnsi="Times New Roman"/>
          <w:sz w:val="24"/>
          <w:szCs w:val="24"/>
        </w:rPr>
        <w:t>- требования заявителя;</w:t>
      </w:r>
    </w:p>
    <w:p w:rsidR="00246293" w:rsidRPr="00F878DF" w:rsidRDefault="00246293" w:rsidP="00246293">
      <w:pPr>
        <w:spacing w:after="0"/>
        <w:rPr>
          <w:rFonts w:ascii="Times New Roman" w:hAnsi="Times New Roman"/>
          <w:sz w:val="24"/>
          <w:szCs w:val="24"/>
        </w:rPr>
      </w:pPr>
      <w:r w:rsidRPr="00F878DF">
        <w:rPr>
          <w:rFonts w:ascii="Times New Roman" w:hAnsi="Times New Roman"/>
          <w:sz w:val="24"/>
          <w:szCs w:val="24"/>
        </w:rPr>
        <w:t>- обстоятельства</w:t>
      </w:r>
      <w:r w:rsidR="00C73C9F" w:rsidRPr="00F878DF">
        <w:rPr>
          <w:rFonts w:ascii="Times New Roman" w:hAnsi="Times New Roman"/>
          <w:sz w:val="24"/>
          <w:szCs w:val="24"/>
        </w:rPr>
        <w:t>, на которых заявитель основывает свои требования;</w:t>
      </w:r>
    </w:p>
    <w:p w:rsidR="00C73C9F" w:rsidRPr="00F878DF" w:rsidRDefault="00C73C9F" w:rsidP="00246293">
      <w:pPr>
        <w:spacing w:after="0"/>
        <w:rPr>
          <w:rFonts w:ascii="Times New Roman" w:hAnsi="Times New Roman"/>
          <w:sz w:val="24"/>
          <w:szCs w:val="24"/>
        </w:rPr>
      </w:pPr>
      <w:r w:rsidRPr="00F878DF">
        <w:rPr>
          <w:rFonts w:ascii="Times New Roman" w:hAnsi="Times New Roman"/>
          <w:sz w:val="24"/>
          <w:szCs w:val="24"/>
        </w:rPr>
        <w:t>- доказательства, подтверждающие основания требований заявителя;</w:t>
      </w:r>
    </w:p>
    <w:p w:rsidR="00C73C9F" w:rsidRPr="00F878DF" w:rsidRDefault="00C73C9F" w:rsidP="00246293">
      <w:pPr>
        <w:spacing w:after="0"/>
        <w:rPr>
          <w:rFonts w:ascii="Times New Roman" w:hAnsi="Times New Roman"/>
          <w:sz w:val="24"/>
          <w:szCs w:val="24"/>
        </w:rPr>
      </w:pPr>
      <w:r w:rsidRPr="00F878DF">
        <w:rPr>
          <w:rFonts w:ascii="Times New Roman" w:hAnsi="Times New Roman"/>
          <w:sz w:val="24"/>
          <w:szCs w:val="24"/>
        </w:rPr>
        <w:t>- перечень прилагаемых к заявлению документов и иных материалов;</w:t>
      </w:r>
    </w:p>
    <w:p w:rsidR="00C73C9F" w:rsidRPr="00F878DF" w:rsidRDefault="00C73C9F" w:rsidP="00246293">
      <w:pPr>
        <w:spacing w:after="0"/>
        <w:rPr>
          <w:rFonts w:ascii="Times New Roman" w:hAnsi="Times New Roman"/>
          <w:sz w:val="24"/>
          <w:szCs w:val="24"/>
        </w:rPr>
      </w:pPr>
      <w:r w:rsidRPr="00F878DF">
        <w:rPr>
          <w:rFonts w:ascii="Times New Roman" w:hAnsi="Times New Roman"/>
          <w:sz w:val="24"/>
          <w:szCs w:val="24"/>
        </w:rPr>
        <w:t>- подпись заявителя.</w:t>
      </w:r>
    </w:p>
    <w:p w:rsidR="00C73C9F" w:rsidRPr="00F878DF" w:rsidRDefault="00C73C9F" w:rsidP="00246293">
      <w:pPr>
        <w:spacing w:after="0"/>
        <w:rPr>
          <w:rFonts w:ascii="Times New Roman" w:hAnsi="Times New Roman"/>
          <w:sz w:val="24"/>
          <w:szCs w:val="24"/>
        </w:rPr>
      </w:pPr>
      <w:r w:rsidRPr="00F878DF">
        <w:rPr>
          <w:rFonts w:ascii="Times New Roman" w:hAnsi="Times New Roman"/>
          <w:sz w:val="24"/>
          <w:szCs w:val="24"/>
        </w:rPr>
        <w:t xml:space="preserve">В случае если заявителем является законные представитель </w:t>
      </w:r>
      <w:proofErr w:type="gramStart"/>
      <w:r w:rsidRPr="00F878DF">
        <w:rPr>
          <w:rFonts w:ascii="Times New Roman" w:hAnsi="Times New Roman"/>
          <w:sz w:val="24"/>
          <w:szCs w:val="24"/>
        </w:rPr>
        <w:t>обучающегося</w:t>
      </w:r>
      <w:proofErr w:type="gramEnd"/>
      <w:r w:rsidRPr="00F878DF">
        <w:rPr>
          <w:rFonts w:ascii="Times New Roman" w:hAnsi="Times New Roman"/>
          <w:sz w:val="24"/>
          <w:szCs w:val="24"/>
        </w:rPr>
        <w:t xml:space="preserve"> в заявлении также должны быть указаны Ф.И.О. обучающегося.</w:t>
      </w:r>
    </w:p>
    <w:p w:rsidR="00C73C9F" w:rsidRPr="00F878DF" w:rsidRDefault="00C73C9F" w:rsidP="00246293">
      <w:pPr>
        <w:spacing w:after="0"/>
        <w:rPr>
          <w:rFonts w:ascii="Times New Roman" w:hAnsi="Times New Roman"/>
          <w:sz w:val="24"/>
          <w:szCs w:val="24"/>
        </w:rPr>
      </w:pPr>
      <w:r w:rsidRPr="00F878DF">
        <w:rPr>
          <w:rFonts w:ascii="Times New Roman" w:hAnsi="Times New Roman"/>
          <w:sz w:val="24"/>
          <w:szCs w:val="24"/>
        </w:rPr>
        <w:t>3.2. Поданное заявление регистрируется секретарем в журнале регистрации заявлений.</w:t>
      </w:r>
    </w:p>
    <w:p w:rsidR="00C73C9F" w:rsidRPr="00F878DF" w:rsidRDefault="00C73C9F" w:rsidP="00246293">
      <w:pPr>
        <w:spacing w:after="0"/>
        <w:rPr>
          <w:rFonts w:ascii="Times New Roman" w:hAnsi="Times New Roman"/>
          <w:sz w:val="24"/>
          <w:szCs w:val="24"/>
        </w:rPr>
      </w:pPr>
      <w:r w:rsidRPr="00F878DF">
        <w:rPr>
          <w:rFonts w:ascii="Times New Roman" w:hAnsi="Times New Roman"/>
          <w:sz w:val="24"/>
          <w:szCs w:val="24"/>
        </w:rPr>
        <w:t>3.3. Комиссия не рассматривает сообщения о преступлениях и административ</w:t>
      </w:r>
      <w:r w:rsidR="007F7F60" w:rsidRPr="00F878DF">
        <w:rPr>
          <w:rFonts w:ascii="Times New Roman" w:hAnsi="Times New Roman"/>
          <w:sz w:val="24"/>
          <w:szCs w:val="24"/>
        </w:rPr>
        <w:t>ных правонарушениях, а также анони</w:t>
      </w:r>
      <w:r w:rsidRPr="00F878DF">
        <w:rPr>
          <w:rFonts w:ascii="Times New Roman" w:hAnsi="Times New Roman"/>
          <w:sz w:val="24"/>
          <w:szCs w:val="24"/>
        </w:rPr>
        <w:t>мные обращения</w:t>
      </w:r>
      <w:r w:rsidR="007F7F60" w:rsidRPr="00F878DF">
        <w:rPr>
          <w:rFonts w:ascii="Times New Roman" w:hAnsi="Times New Roman"/>
          <w:sz w:val="24"/>
          <w:szCs w:val="24"/>
        </w:rPr>
        <w:t>, не проводит проверки по фактам нарушения трудовой дисциплины.</w:t>
      </w:r>
    </w:p>
    <w:p w:rsidR="007F7F60" w:rsidRPr="00F878DF" w:rsidRDefault="007F7F60" w:rsidP="00246293">
      <w:pPr>
        <w:spacing w:after="0"/>
        <w:rPr>
          <w:rFonts w:ascii="Times New Roman" w:hAnsi="Times New Roman"/>
          <w:sz w:val="24"/>
          <w:szCs w:val="24"/>
        </w:rPr>
      </w:pPr>
      <w:r w:rsidRPr="00F878DF">
        <w:rPr>
          <w:rFonts w:ascii="Times New Roman" w:hAnsi="Times New Roman"/>
          <w:sz w:val="24"/>
          <w:szCs w:val="24"/>
        </w:rPr>
        <w:t>3.4. Рассмотрение обращения должно обеспечить своевременное, объективное и справедливое рассмотрение обращения, его разрешение в соответствии с настоящим Положением.</w:t>
      </w:r>
    </w:p>
    <w:p w:rsidR="007F7F60" w:rsidRPr="00F878DF" w:rsidRDefault="007F7F60" w:rsidP="00246293">
      <w:pPr>
        <w:spacing w:after="0"/>
        <w:rPr>
          <w:rFonts w:ascii="Times New Roman" w:hAnsi="Times New Roman"/>
          <w:sz w:val="24"/>
          <w:szCs w:val="24"/>
        </w:rPr>
      </w:pPr>
      <w:r w:rsidRPr="00F878DF">
        <w:rPr>
          <w:rFonts w:ascii="Times New Roman" w:hAnsi="Times New Roman"/>
          <w:sz w:val="24"/>
          <w:szCs w:val="24"/>
        </w:rPr>
        <w:t>3.5. Председатель Комиссии при поступлении к нему информации, содержащей основания для проведения заседания Комиссии:</w:t>
      </w:r>
    </w:p>
    <w:p w:rsidR="007F7F60" w:rsidRPr="00F878DF" w:rsidRDefault="007F7F60" w:rsidP="00246293">
      <w:pPr>
        <w:spacing w:after="0"/>
        <w:rPr>
          <w:rFonts w:ascii="Times New Roman" w:hAnsi="Times New Roman"/>
          <w:sz w:val="24"/>
          <w:szCs w:val="24"/>
        </w:rPr>
      </w:pPr>
      <w:r w:rsidRPr="00F878DF">
        <w:rPr>
          <w:rFonts w:ascii="Times New Roman" w:hAnsi="Times New Roman"/>
          <w:sz w:val="24"/>
          <w:szCs w:val="24"/>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r w:rsidR="001E2390" w:rsidRPr="00F878DF">
        <w:rPr>
          <w:rFonts w:ascii="Times New Roman" w:hAnsi="Times New Roman"/>
          <w:sz w:val="24"/>
          <w:szCs w:val="24"/>
        </w:rPr>
        <w:t>;</w:t>
      </w:r>
    </w:p>
    <w:p w:rsidR="001E2390" w:rsidRPr="00F878DF" w:rsidRDefault="001E2390" w:rsidP="00246293">
      <w:pPr>
        <w:spacing w:after="0"/>
        <w:rPr>
          <w:rFonts w:ascii="Times New Roman" w:hAnsi="Times New Roman"/>
          <w:sz w:val="24"/>
          <w:szCs w:val="24"/>
        </w:rPr>
      </w:pPr>
      <w:r w:rsidRPr="00F878DF">
        <w:rPr>
          <w:rFonts w:ascii="Times New Roman" w:hAnsi="Times New Roman"/>
          <w:sz w:val="24"/>
          <w:szCs w:val="24"/>
        </w:rPr>
        <w:t>- организует ознакомление сторон спора, членов Комиссии и других лиц, участвующих в заседании Комиссии, с поступившей информацией (оппонента под роспись);</w:t>
      </w:r>
    </w:p>
    <w:p w:rsidR="001E2390" w:rsidRPr="00F878DF" w:rsidRDefault="001E2390" w:rsidP="00246293">
      <w:pPr>
        <w:spacing w:after="0"/>
        <w:rPr>
          <w:rFonts w:ascii="Times New Roman" w:hAnsi="Times New Roman"/>
          <w:sz w:val="24"/>
          <w:szCs w:val="24"/>
        </w:rPr>
      </w:pPr>
      <w:r w:rsidRPr="00F878DF">
        <w:rPr>
          <w:rFonts w:ascii="Times New Roman" w:hAnsi="Times New Roman"/>
          <w:sz w:val="24"/>
          <w:szCs w:val="24"/>
        </w:rPr>
        <w:t xml:space="preserve">- предлагает оппоненту представить в Комиссию </w:t>
      </w:r>
      <w:r w:rsidR="00814359" w:rsidRPr="00F878DF">
        <w:rPr>
          <w:rFonts w:ascii="Times New Roman" w:hAnsi="Times New Roman"/>
          <w:sz w:val="24"/>
          <w:szCs w:val="24"/>
        </w:rPr>
        <w:t>и заявителю свои письменные возражения по существу заявления.</w:t>
      </w:r>
    </w:p>
    <w:p w:rsidR="00814359" w:rsidRPr="00F878DF" w:rsidRDefault="00814359" w:rsidP="00246293">
      <w:pPr>
        <w:spacing w:after="0"/>
        <w:rPr>
          <w:rFonts w:ascii="Times New Roman" w:hAnsi="Times New Roman"/>
          <w:sz w:val="24"/>
          <w:szCs w:val="24"/>
        </w:rPr>
      </w:pPr>
      <w:r w:rsidRPr="00F878DF">
        <w:rPr>
          <w:rFonts w:ascii="Times New Roman" w:hAnsi="Times New Roman"/>
          <w:sz w:val="24"/>
          <w:szCs w:val="24"/>
        </w:rPr>
        <w:t xml:space="preserve">3.6. Заседание Комиссии проводится в присутствии сторон спора. При наличии письменной просьбы заявителя и (или) оппонента о рассмотрении спора без их участия заседание Комиссии проводится в его (их) отсутствие. В случае неявки хотя бы одной </w:t>
      </w:r>
      <w:proofErr w:type="gramStart"/>
      <w:r w:rsidRPr="00F878DF">
        <w:rPr>
          <w:rFonts w:ascii="Times New Roman" w:hAnsi="Times New Roman"/>
          <w:sz w:val="24"/>
          <w:szCs w:val="24"/>
        </w:rPr>
        <w:t>из сторон спора на заседание Комиссии при отсутствие письменной просьбы данной стороны о рассмотрении указанного вопроса без ее участия</w:t>
      </w:r>
      <w:proofErr w:type="gramEnd"/>
      <w:r w:rsidRPr="00F878DF">
        <w:rPr>
          <w:rFonts w:ascii="Times New Roman" w:hAnsi="Times New Roman"/>
          <w:sz w:val="24"/>
          <w:szCs w:val="24"/>
        </w:rPr>
        <w:t>, рассмотрение спора откладывается. Повторная неявка  той же стороны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814359" w:rsidRPr="00F878DF" w:rsidRDefault="00814359" w:rsidP="00246293">
      <w:pPr>
        <w:spacing w:after="0"/>
        <w:rPr>
          <w:rFonts w:ascii="Times New Roman" w:hAnsi="Times New Roman"/>
          <w:sz w:val="24"/>
          <w:szCs w:val="24"/>
        </w:rPr>
      </w:pPr>
      <w:r w:rsidRPr="00F878DF">
        <w:rPr>
          <w:rFonts w:ascii="Times New Roman" w:hAnsi="Times New Roman"/>
          <w:sz w:val="24"/>
          <w:szCs w:val="24"/>
        </w:rPr>
        <w:t xml:space="preserve">3.7. </w:t>
      </w:r>
      <w:r w:rsidR="00B0312E" w:rsidRPr="00F878DF">
        <w:rPr>
          <w:rFonts w:ascii="Times New Roman" w:hAnsi="Times New Roman"/>
          <w:sz w:val="24"/>
          <w:szCs w:val="24"/>
        </w:rPr>
        <w:t>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B0312E" w:rsidRPr="00F878DF" w:rsidRDefault="00B0312E" w:rsidP="00246293">
      <w:pPr>
        <w:spacing w:after="0"/>
        <w:rPr>
          <w:rFonts w:ascii="Times New Roman" w:hAnsi="Times New Roman"/>
          <w:sz w:val="24"/>
          <w:szCs w:val="24"/>
        </w:rPr>
      </w:pPr>
      <w:r w:rsidRPr="00F878DF">
        <w:rPr>
          <w:rFonts w:ascii="Times New Roman" w:hAnsi="Times New Roman"/>
          <w:sz w:val="24"/>
          <w:szCs w:val="24"/>
        </w:rPr>
        <w:t>3.8. На заседании Комиссии заслушиваются пояснения сторон спора и иных лиц, рассматриваются по существу заявления, а так же дополнительные материалы.</w:t>
      </w:r>
    </w:p>
    <w:p w:rsidR="00B0312E" w:rsidRPr="00F878DF" w:rsidRDefault="00B0312E" w:rsidP="00246293">
      <w:pPr>
        <w:spacing w:after="0"/>
        <w:rPr>
          <w:rFonts w:ascii="Times New Roman" w:hAnsi="Times New Roman"/>
          <w:sz w:val="24"/>
          <w:szCs w:val="24"/>
        </w:rPr>
      </w:pPr>
      <w:r w:rsidRPr="00F878DF">
        <w:rPr>
          <w:rFonts w:ascii="Times New Roman" w:hAnsi="Times New Roman"/>
          <w:sz w:val="24"/>
          <w:szCs w:val="24"/>
        </w:rPr>
        <w:lastRenderedPageBreak/>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AB7656" w:rsidRPr="00F878DF" w:rsidRDefault="00B0312E" w:rsidP="00246293">
      <w:pPr>
        <w:spacing w:after="0"/>
        <w:rPr>
          <w:rFonts w:ascii="Times New Roman" w:hAnsi="Times New Roman"/>
          <w:sz w:val="24"/>
          <w:szCs w:val="24"/>
        </w:rPr>
      </w:pPr>
      <w:r w:rsidRPr="00F878DF">
        <w:rPr>
          <w:rFonts w:ascii="Times New Roman" w:hAnsi="Times New Roman"/>
          <w:sz w:val="24"/>
          <w:szCs w:val="24"/>
        </w:rPr>
        <w:t xml:space="preserve">3.10. Каждая сторона представляет обстоятельства, на которые она ссылается как </w:t>
      </w:r>
      <w:r w:rsidR="00AB7656" w:rsidRPr="00F878DF">
        <w:rPr>
          <w:rFonts w:ascii="Times New Roman" w:hAnsi="Times New Roman"/>
          <w:sz w:val="24"/>
          <w:szCs w:val="24"/>
        </w:rPr>
        <w:t>на основании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AB7656" w:rsidRPr="00F878DF" w:rsidRDefault="00AB7656" w:rsidP="00246293">
      <w:pPr>
        <w:spacing w:after="0"/>
        <w:rPr>
          <w:rFonts w:ascii="Times New Roman" w:hAnsi="Times New Roman"/>
          <w:sz w:val="24"/>
          <w:szCs w:val="24"/>
        </w:rPr>
      </w:pPr>
      <w:r w:rsidRPr="00F878DF">
        <w:rPr>
          <w:rFonts w:ascii="Times New Roman" w:hAnsi="Times New Roman"/>
          <w:sz w:val="24"/>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AB7656" w:rsidRPr="00F878DF" w:rsidRDefault="00AB7656" w:rsidP="00246293">
      <w:pPr>
        <w:spacing w:after="0"/>
        <w:rPr>
          <w:rFonts w:ascii="Times New Roman" w:hAnsi="Times New Roman"/>
          <w:sz w:val="24"/>
          <w:szCs w:val="24"/>
        </w:rPr>
      </w:pPr>
      <w:r w:rsidRPr="00F878DF">
        <w:rPr>
          <w:rFonts w:ascii="Times New Roman" w:hAnsi="Times New Roman"/>
          <w:sz w:val="24"/>
          <w:szCs w:val="24"/>
        </w:rPr>
        <w:t>3.12. По итогам рассмотрения спора Комиссия принимает решение с указанием мотивов, на которых оно основано.</w:t>
      </w:r>
    </w:p>
    <w:p w:rsidR="00AB7656" w:rsidRPr="00F878DF" w:rsidRDefault="00AB7656" w:rsidP="00246293">
      <w:pPr>
        <w:spacing w:after="0"/>
        <w:rPr>
          <w:rFonts w:ascii="Times New Roman" w:hAnsi="Times New Roman"/>
          <w:sz w:val="24"/>
          <w:szCs w:val="24"/>
        </w:rPr>
      </w:pPr>
      <w:r w:rsidRPr="00F878DF">
        <w:rPr>
          <w:rFonts w:ascii="Times New Roman" w:hAnsi="Times New Roman"/>
          <w:sz w:val="24"/>
          <w:szCs w:val="24"/>
        </w:rPr>
        <w:t>3.1.3. Сторона спора, которую не устраивают решение Комиссии, вправе обратится по существу спора в суд.</w:t>
      </w:r>
    </w:p>
    <w:p w:rsidR="00AB7656" w:rsidRPr="00F878DF" w:rsidRDefault="00AB7656" w:rsidP="00246293">
      <w:pPr>
        <w:spacing w:after="0"/>
        <w:rPr>
          <w:rFonts w:ascii="Times New Roman" w:hAnsi="Times New Roman"/>
          <w:sz w:val="24"/>
          <w:szCs w:val="24"/>
        </w:rPr>
      </w:pPr>
    </w:p>
    <w:p w:rsidR="00B0312E" w:rsidRPr="00F878DF" w:rsidRDefault="00AB7656" w:rsidP="00AB7656">
      <w:pPr>
        <w:spacing w:after="0"/>
        <w:jc w:val="center"/>
        <w:rPr>
          <w:rFonts w:ascii="Times New Roman" w:hAnsi="Times New Roman"/>
          <w:b/>
          <w:sz w:val="24"/>
          <w:szCs w:val="24"/>
        </w:rPr>
      </w:pPr>
      <w:r w:rsidRPr="00F878DF">
        <w:rPr>
          <w:rFonts w:ascii="Times New Roman" w:hAnsi="Times New Roman"/>
          <w:b/>
          <w:sz w:val="24"/>
          <w:szCs w:val="24"/>
          <w:lang w:val="en-US"/>
        </w:rPr>
        <w:t>VI</w:t>
      </w:r>
      <w:r w:rsidRPr="00F878DF">
        <w:rPr>
          <w:rFonts w:ascii="Times New Roman" w:hAnsi="Times New Roman"/>
          <w:b/>
          <w:sz w:val="24"/>
          <w:szCs w:val="24"/>
        </w:rPr>
        <w:t>. Порядок оформления решений комиссии</w:t>
      </w:r>
    </w:p>
    <w:p w:rsidR="00AB7656" w:rsidRPr="00F878DF" w:rsidRDefault="00AB7656" w:rsidP="00AB7656">
      <w:pPr>
        <w:spacing w:after="0"/>
        <w:rPr>
          <w:rFonts w:ascii="Times New Roman" w:hAnsi="Times New Roman"/>
          <w:sz w:val="24"/>
          <w:szCs w:val="24"/>
        </w:rPr>
      </w:pPr>
      <w:r w:rsidRPr="00F878DF">
        <w:rPr>
          <w:rFonts w:ascii="Times New Roman" w:hAnsi="Times New Roman"/>
          <w:sz w:val="24"/>
          <w:szCs w:val="24"/>
        </w:rPr>
        <w:t>4.1. Решения К</w:t>
      </w:r>
      <w:r w:rsidR="005A5595" w:rsidRPr="00F878DF">
        <w:rPr>
          <w:rFonts w:ascii="Times New Roman" w:hAnsi="Times New Roman"/>
          <w:sz w:val="24"/>
          <w:szCs w:val="24"/>
        </w:rPr>
        <w:t>омиссии оформляются протоколами</w:t>
      </w:r>
      <w:r w:rsidRPr="00F878DF">
        <w:rPr>
          <w:rFonts w:ascii="Times New Roman" w:hAnsi="Times New Roman"/>
          <w:sz w:val="24"/>
          <w:szCs w:val="24"/>
        </w:rPr>
        <w:t>, которые подписывает председатель и секретарь Комиссии.</w:t>
      </w:r>
    </w:p>
    <w:p w:rsidR="00AB7656" w:rsidRPr="00F878DF" w:rsidRDefault="00AB7656" w:rsidP="00AB7656">
      <w:pPr>
        <w:spacing w:after="0"/>
        <w:rPr>
          <w:rFonts w:ascii="Times New Roman" w:hAnsi="Times New Roman"/>
          <w:sz w:val="24"/>
          <w:szCs w:val="24"/>
        </w:rPr>
      </w:pPr>
      <w:r w:rsidRPr="00F878DF">
        <w:rPr>
          <w:rFonts w:ascii="Times New Roman" w:hAnsi="Times New Roman"/>
          <w:sz w:val="24"/>
          <w:szCs w:val="24"/>
        </w:rPr>
        <w:t xml:space="preserve">4.2. </w:t>
      </w:r>
      <w:r w:rsidR="005A5595" w:rsidRPr="00F878DF">
        <w:rPr>
          <w:rFonts w:ascii="Times New Roman" w:hAnsi="Times New Roman"/>
          <w:sz w:val="24"/>
          <w:szCs w:val="24"/>
        </w:rPr>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5A5595" w:rsidRPr="00F878DF" w:rsidRDefault="005A5595" w:rsidP="00AB7656">
      <w:pPr>
        <w:spacing w:after="0"/>
        <w:rPr>
          <w:rFonts w:ascii="Times New Roman" w:hAnsi="Times New Roman"/>
          <w:sz w:val="24"/>
          <w:szCs w:val="24"/>
        </w:rPr>
      </w:pPr>
      <w:r w:rsidRPr="00F878DF">
        <w:rPr>
          <w:rFonts w:ascii="Times New Roman" w:hAnsi="Times New Roman"/>
          <w:sz w:val="24"/>
          <w:szCs w:val="24"/>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5A5595" w:rsidRPr="00F878DF" w:rsidRDefault="005A5595" w:rsidP="00AB7656">
      <w:pPr>
        <w:spacing w:after="0"/>
        <w:rPr>
          <w:rFonts w:ascii="Times New Roman" w:hAnsi="Times New Roman"/>
          <w:sz w:val="24"/>
          <w:szCs w:val="24"/>
        </w:rPr>
      </w:pPr>
    </w:p>
    <w:p w:rsidR="005A5595" w:rsidRPr="00F878DF" w:rsidRDefault="005A5595" w:rsidP="005A5595">
      <w:pPr>
        <w:spacing w:after="0"/>
        <w:jc w:val="center"/>
        <w:rPr>
          <w:rFonts w:ascii="Times New Roman" w:hAnsi="Times New Roman"/>
          <w:b/>
          <w:sz w:val="24"/>
          <w:szCs w:val="24"/>
        </w:rPr>
      </w:pPr>
      <w:r w:rsidRPr="00F878DF">
        <w:rPr>
          <w:rFonts w:ascii="Times New Roman" w:hAnsi="Times New Roman"/>
          <w:b/>
          <w:sz w:val="24"/>
          <w:szCs w:val="24"/>
          <w:lang w:val="en-US"/>
        </w:rPr>
        <w:t>V</w:t>
      </w:r>
      <w:r w:rsidRPr="00F878DF">
        <w:rPr>
          <w:rFonts w:ascii="Times New Roman" w:hAnsi="Times New Roman"/>
          <w:b/>
          <w:sz w:val="24"/>
          <w:szCs w:val="24"/>
        </w:rPr>
        <w:t>. Обеспечение деятельности</w:t>
      </w:r>
    </w:p>
    <w:p w:rsidR="005A5595" w:rsidRPr="00F878DF" w:rsidRDefault="005A5595" w:rsidP="005A5595">
      <w:pPr>
        <w:spacing w:after="0"/>
        <w:rPr>
          <w:rFonts w:ascii="Times New Roman" w:hAnsi="Times New Roman"/>
          <w:sz w:val="24"/>
          <w:szCs w:val="24"/>
        </w:rPr>
      </w:pPr>
      <w:r w:rsidRPr="00F878DF">
        <w:rPr>
          <w:rFonts w:ascii="Times New Roman" w:hAnsi="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sidR="00AF1D96" w:rsidRPr="00F878DF">
        <w:rPr>
          <w:rFonts w:ascii="Times New Roman" w:hAnsi="Times New Roman"/>
          <w:sz w:val="24"/>
          <w:szCs w:val="24"/>
        </w:rPr>
        <w:t>.</w:t>
      </w:r>
    </w:p>
    <w:p w:rsidR="00AF1D96" w:rsidRPr="00F878DF" w:rsidRDefault="00AF1D96" w:rsidP="005A5595">
      <w:pPr>
        <w:spacing w:after="0"/>
        <w:rPr>
          <w:rFonts w:ascii="Times New Roman" w:hAnsi="Times New Roman"/>
          <w:sz w:val="24"/>
          <w:szCs w:val="24"/>
        </w:rPr>
      </w:pPr>
      <w:r w:rsidRPr="00F878DF">
        <w:rPr>
          <w:rFonts w:ascii="Times New Roman" w:hAnsi="Times New Roman"/>
          <w:sz w:val="24"/>
          <w:szCs w:val="24"/>
        </w:rPr>
        <w:t>5.2. Делопроизводство Комиссии ведется в соответствии с действующим законодательством.</w:t>
      </w:r>
    </w:p>
    <w:p w:rsidR="00AF1D96" w:rsidRPr="00F878DF" w:rsidRDefault="00AF1D96" w:rsidP="005A5595">
      <w:pPr>
        <w:spacing w:after="0"/>
        <w:rPr>
          <w:rFonts w:ascii="Times New Roman" w:hAnsi="Times New Roman"/>
          <w:sz w:val="24"/>
          <w:szCs w:val="24"/>
        </w:rPr>
      </w:pPr>
      <w:r w:rsidRPr="00F878DF">
        <w:rPr>
          <w:rFonts w:ascii="Times New Roman" w:hAnsi="Times New Roman"/>
          <w:sz w:val="24"/>
          <w:szCs w:val="24"/>
        </w:rPr>
        <w:t>5.3. Протоколы заседания Комиссии, заявления и материалы по существу рассматриваемых споров хранятся в составе отдельного дела в архиве ОО.</w:t>
      </w:r>
    </w:p>
    <w:p w:rsidR="00AF1D96" w:rsidRPr="00F878DF" w:rsidRDefault="00AF1D96" w:rsidP="005A5595">
      <w:pPr>
        <w:spacing w:after="0"/>
        <w:rPr>
          <w:rFonts w:ascii="Times New Roman" w:hAnsi="Times New Roman"/>
          <w:sz w:val="24"/>
          <w:szCs w:val="24"/>
        </w:rPr>
      </w:pPr>
    </w:p>
    <w:p w:rsidR="00AF1D96" w:rsidRPr="00F878DF" w:rsidRDefault="00AF1D96" w:rsidP="00AF1D96">
      <w:pPr>
        <w:spacing w:after="0"/>
        <w:jc w:val="center"/>
        <w:rPr>
          <w:rFonts w:ascii="Times New Roman" w:hAnsi="Times New Roman"/>
          <w:b/>
          <w:sz w:val="24"/>
          <w:szCs w:val="24"/>
        </w:rPr>
      </w:pPr>
      <w:r w:rsidRPr="00F878DF">
        <w:rPr>
          <w:rFonts w:ascii="Times New Roman" w:hAnsi="Times New Roman"/>
          <w:b/>
          <w:sz w:val="24"/>
          <w:szCs w:val="24"/>
          <w:lang w:val="en-US"/>
        </w:rPr>
        <w:t>VI</w:t>
      </w:r>
      <w:r w:rsidRPr="00F878DF">
        <w:rPr>
          <w:rFonts w:ascii="Times New Roman" w:hAnsi="Times New Roman"/>
          <w:b/>
          <w:sz w:val="24"/>
          <w:szCs w:val="24"/>
        </w:rPr>
        <w:t>. Заключительные положения</w:t>
      </w:r>
    </w:p>
    <w:p w:rsidR="00AF1D96" w:rsidRPr="00F878DF" w:rsidRDefault="00AF1D96" w:rsidP="00AF1D96">
      <w:pPr>
        <w:spacing w:after="0"/>
        <w:rPr>
          <w:rFonts w:ascii="Times New Roman" w:hAnsi="Times New Roman"/>
          <w:sz w:val="24"/>
          <w:szCs w:val="24"/>
        </w:rPr>
      </w:pPr>
      <w:r w:rsidRPr="00F878DF">
        <w:rPr>
          <w:rFonts w:ascii="Times New Roman" w:hAnsi="Times New Roman"/>
          <w:sz w:val="24"/>
          <w:szCs w:val="24"/>
        </w:rPr>
        <w:t>6.1. Данное Положение согласовывается с педагогическим коллективом ОО и утверждается приказом директора.</w:t>
      </w:r>
    </w:p>
    <w:p w:rsidR="00AF1D96" w:rsidRPr="00F878DF" w:rsidRDefault="00AF1D96" w:rsidP="00AF1D96">
      <w:pPr>
        <w:spacing w:after="0"/>
        <w:rPr>
          <w:rFonts w:ascii="Times New Roman" w:hAnsi="Times New Roman"/>
          <w:sz w:val="24"/>
          <w:szCs w:val="24"/>
        </w:rPr>
      </w:pPr>
      <w:r w:rsidRPr="00F878DF">
        <w:rPr>
          <w:rFonts w:ascii="Times New Roman" w:hAnsi="Times New Roman"/>
          <w:sz w:val="24"/>
          <w:szCs w:val="24"/>
        </w:rPr>
        <w:t>6.2. Настоящее Положение вступает в силу с момента его утверждения приказом директора. Изменения, вносимые в Положение, вступаю в силу в том же порядке.</w:t>
      </w:r>
    </w:p>
    <w:p w:rsidR="00AF1D96" w:rsidRPr="00F878DF" w:rsidRDefault="00AF1D96" w:rsidP="00AF1D96">
      <w:pPr>
        <w:spacing w:after="0"/>
        <w:rPr>
          <w:rFonts w:ascii="Times New Roman" w:hAnsi="Times New Roman"/>
          <w:sz w:val="24"/>
          <w:szCs w:val="24"/>
        </w:rPr>
      </w:pPr>
      <w:r w:rsidRPr="00F878DF">
        <w:rPr>
          <w:rFonts w:ascii="Times New Roman" w:hAnsi="Times New Roman"/>
          <w:sz w:val="24"/>
          <w:szCs w:val="24"/>
        </w:rPr>
        <w:t>6.3. После утверждения Положения или изменений, внесенных в него, текст Положения размещается на официальном сайте образовательной организации</w:t>
      </w:r>
      <w:r w:rsidR="00747809" w:rsidRPr="00F878DF">
        <w:rPr>
          <w:rFonts w:ascii="Times New Roman" w:hAnsi="Times New Roman"/>
          <w:sz w:val="24"/>
          <w:szCs w:val="24"/>
        </w:rPr>
        <w:t>.</w:t>
      </w:r>
    </w:p>
    <w:sectPr w:rsidR="00AF1D96" w:rsidRPr="00F8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3374"/>
    <w:multiLevelType w:val="hybridMultilevel"/>
    <w:tmpl w:val="0924F884"/>
    <w:lvl w:ilvl="0" w:tplc="3F10C632">
      <w:start w:val="1"/>
      <w:numFmt w:val="upperRoman"/>
      <w:lvlText w:val="%1."/>
      <w:lvlJc w:val="left"/>
      <w:pPr>
        <w:ind w:left="1080" w:hanging="720"/>
      </w:pPr>
      <w:rPr>
        <w:rFonts w:ascii="Times New Roman" w:eastAsia="Times New Roman" w:hAnsi="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B2"/>
    <w:rsid w:val="00073852"/>
    <w:rsid w:val="000D6C65"/>
    <w:rsid w:val="000E6DFB"/>
    <w:rsid w:val="001E2390"/>
    <w:rsid w:val="00246293"/>
    <w:rsid w:val="00285C25"/>
    <w:rsid w:val="00583F59"/>
    <w:rsid w:val="005A5595"/>
    <w:rsid w:val="005B30D5"/>
    <w:rsid w:val="00747809"/>
    <w:rsid w:val="007F7F60"/>
    <w:rsid w:val="00814359"/>
    <w:rsid w:val="00A82016"/>
    <w:rsid w:val="00AB7656"/>
    <w:rsid w:val="00AF1D96"/>
    <w:rsid w:val="00AF7CB2"/>
    <w:rsid w:val="00B0312E"/>
    <w:rsid w:val="00C32DF9"/>
    <w:rsid w:val="00C73C9F"/>
    <w:rsid w:val="00F45DE2"/>
    <w:rsid w:val="00F8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CB2"/>
    <w:rPr>
      <w:color w:val="0000FF" w:themeColor="hyperlink"/>
      <w:u w:val="single"/>
    </w:rPr>
  </w:style>
  <w:style w:type="paragraph" w:styleId="a4">
    <w:name w:val="List Paragraph"/>
    <w:basedOn w:val="a"/>
    <w:uiPriority w:val="34"/>
    <w:qFormat/>
    <w:rsid w:val="00AF7CB2"/>
    <w:pPr>
      <w:ind w:left="720"/>
      <w:contextualSpacing/>
    </w:pPr>
  </w:style>
  <w:style w:type="paragraph" w:styleId="a5">
    <w:name w:val="Balloon Text"/>
    <w:basedOn w:val="a"/>
    <w:link w:val="a6"/>
    <w:uiPriority w:val="99"/>
    <w:semiHidden/>
    <w:unhideWhenUsed/>
    <w:rsid w:val="00F45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D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CB2"/>
    <w:rPr>
      <w:color w:val="0000FF" w:themeColor="hyperlink"/>
      <w:u w:val="single"/>
    </w:rPr>
  </w:style>
  <w:style w:type="paragraph" w:styleId="a4">
    <w:name w:val="List Paragraph"/>
    <w:basedOn w:val="a"/>
    <w:uiPriority w:val="34"/>
    <w:qFormat/>
    <w:rsid w:val="00AF7CB2"/>
    <w:pPr>
      <w:ind w:left="720"/>
      <w:contextualSpacing/>
    </w:pPr>
  </w:style>
  <w:style w:type="paragraph" w:styleId="a5">
    <w:name w:val="Balloon Text"/>
    <w:basedOn w:val="a"/>
    <w:link w:val="a6"/>
    <w:uiPriority w:val="99"/>
    <w:semiHidden/>
    <w:unhideWhenUsed/>
    <w:rsid w:val="00F45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D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школьный</cp:lastModifiedBy>
  <cp:revision>2</cp:revision>
  <dcterms:created xsi:type="dcterms:W3CDTF">2017-04-23T11:07:00Z</dcterms:created>
  <dcterms:modified xsi:type="dcterms:W3CDTF">2017-04-23T11:07:00Z</dcterms:modified>
</cp:coreProperties>
</file>